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bookmarkEnd w:id="0"/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08365B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08365B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08365B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08365B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國小生每人每月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08365B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08365B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08365B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08365B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67FE0" w:rsidRPr="003E4F6C" w:rsidRDefault="0008365B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B3B61" w:rsidRPr="003E4F6C" w:rsidRDefault="0008365B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832A04" w:rsidRPr="003E4F6C">
        <w:rPr>
          <w:rFonts w:ascii="Times New Roman" w:eastAsia="標楷體" w:hAnsi="Times New Roman" w:cs="Times New Roman"/>
          <w:b/>
          <w:sz w:val="28"/>
          <w:szCs w:val="28"/>
        </w:rPr>
        <w:t>富邦</w:t>
      </w:r>
      <w:r w:rsidR="00EE2FF6" w:rsidRPr="003E4F6C">
        <w:rPr>
          <w:rFonts w:ascii="Times New Roman" w:eastAsia="標楷體" w:hAnsi="Times New Roman" w:cs="Times New Roman"/>
          <w:b/>
          <w:sz w:val="28"/>
          <w:szCs w:val="28"/>
        </w:rPr>
        <w:t>銀行</w:t>
      </w:r>
      <w:r w:rsidR="00FB3B61" w:rsidRPr="003E4F6C">
        <w:rPr>
          <w:rFonts w:ascii="Times New Roman" w:eastAsia="標楷體" w:hAnsi="Times New Roman" w:cs="Times New Roman"/>
          <w:b/>
          <w:sz w:val="28"/>
          <w:szCs w:val="28"/>
        </w:rPr>
        <w:t>自動轉帳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認助人有意願認助請填妥本表後郵寄、傳真或來電告知。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5B" w:rsidRDefault="0008365B" w:rsidP="00B25448">
      <w:r>
        <w:separator/>
      </w:r>
    </w:p>
  </w:endnote>
  <w:endnote w:type="continuationSeparator" w:id="0">
    <w:p w:rsidR="0008365B" w:rsidRDefault="0008365B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華康楷書體W5(P)-UN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672107" w:rsidRPr="00672107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5B" w:rsidRDefault="0008365B" w:rsidP="00B25448">
      <w:r>
        <w:separator/>
      </w:r>
    </w:p>
  </w:footnote>
  <w:footnote w:type="continuationSeparator" w:id="0">
    <w:p w:rsidR="0008365B" w:rsidRDefault="0008365B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836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2107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DE5BA6-A1DB-474E-A1F5-26516D49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C6DB-EA11-4512-83ED-F45AAFE8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chialing</cp:lastModifiedBy>
  <cp:revision>2</cp:revision>
  <cp:lastPrinted>2023-01-13T06:50:00Z</cp:lastPrinted>
  <dcterms:created xsi:type="dcterms:W3CDTF">2023-11-07T01:01:00Z</dcterms:created>
  <dcterms:modified xsi:type="dcterms:W3CDTF">2023-11-07T01:01:00Z</dcterms:modified>
</cp:coreProperties>
</file>